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16856" w:rsidRPr="00A01E93" w:rsidRDefault="00716856">
            <w:pPr>
              <w:rPr>
                <w:b/>
                <w:lang w:val="en-US"/>
              </w:rPr>
            </w:pPr>
          </w:p>
          <w:p w:rsidR="007D709F" w:rsidRPr="00716856" w:rsidRDefault="00A067E4">
            <w:r>
              <w:t xml:space="preserve">Head of the Department of Equality 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A01E93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A067E4">
            <w:r>
              <w:t>September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A01E93" w:rsidRDefault="00A56DDD">
            <w:pPr>
              <w:rPr>
                <w:b/>
              </w:rPr>
            </w:pPr>
          </w:p>
          <w:p w:rsidR="007D709F" w:rsidRPr="006B11BC" w:rsidRDefault="00A067E4" w:rsidP="00716856">
            <w:pPr>
              <w:rPr>
                <w:b/>
              </w:rPr>
            </w:pPr>
            <w:r>
              <w:t xml:space="preserve">ACT 6 Produce a diversity plan </w:t>
            </w:r>
          </w:p>
        </w:tc>
      </w:tr>
    </w:tbl>
    <w:p w:rsidR="006B11BC" w:rsidRPr="00A01E93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A01E93" w:rsidRDefault="006B11BC">
            <w:pPr>
              <w:rPr>
                <w:b/>
                <w:lang w:val="en-US"/>
              </w:rPr>
            </w:pPr>
          </w:p>
          <w:p w:rsidR="006B11BC" w:rsidRPr="00716856" w:rsidRDefault="00A067E4">
            <w:r>
              <w:t>Registry of attendees to training sessions</w:t>
            </w:r>
          </w:p>
          <w:p w:rsidR="006B11BC" w:rsidRPr="00A01E93" w:rsidRDefault="006B11BC">
            <w:pPr>
              <w:rPr>
                <w:b/>
                <w:lang w:val="en-US"/>
              </w:rPr>
            </w:pPr>
          </w:p>
          <w:p w:rsidR="006B11BC" w:rsidRPr="00A01E93" w:rsidRDefault="006B11BC">
            <w:pPr>
              <w:rPr>
                <w:b/>
                <w:lang w:val="en-US"/>
              </w:rPr>
            </w:pPr>
          </w:p>
          <w:p w:rsidR="006B11BC" w:rsidRPr="00A01E93" w:rsidRDefault="006B11BC">
            <w:pPr>
              <w:rPr>
                <w:b/>
                <w:lang w:val="en-US"/>
              </w:rPr>
            </w:pPr>
          </w:p>
        </w:tc>
      </w:tr>
    </w:tbl>
    <w:p w:rsidR="006B11BC" w:rsidRPr="00A01E93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A067E4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716856" w:rsidRDefault="00716856">
            <w:pPr>
              <w:rPr>
                <w:b/>
                <w:lang w:val="es-ES_tradnl"/>
              </w:rPr>
            </w:pPr>
          </w:p>
          <w:p w:rsidR="006B11BC" w:rsidRPr="00A067E4" w:rsidRDefault="00A067E4" w:rsidP="00A067E4">
            <w:r>
              <w:t>Percentage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716856" w:rsidRDefault="00A067E4">
            <w:r>
              <w:t>Yearly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A067E4">
            <w:r>
              <w:t>September 2020</w:t>
            </w:r>
          </w:p>
        </w:tc>
        <w:tc>
          <w:tcPr>
            <w:tcW w:w="1585" w:type="dxa"/>
          </w:tcPr>
          <w:p w:rsidR="008B0169" w:rsidRDefault="00C265F1" w:rsidP="00C265F1">
            <w:pPr>
              <w:jc w:val="center"/>
            </w:pPr>
            <w:r>
              <w:t>-</w:t>
            </w:r>
          </w:p>
          <w:p w:rsidR="00A56DDD" w:rsidRDefault="00A56DDD" w:rsidP="00C265F1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C265F1" w:rsidP="00C265F1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C265F1">
            <w:r>
              <w:t>No plan had been approved by the Governing Board yet</w:t>
            </w:r>
          </w:p>
        </w:tc>
      </w:tr>
      <w:tr w:rsidR="008B0169" w:rsidTr="008B0169">
        <w:tc>
          <w:tcPr>
            <w:tcW w:w="2243" w:type="dxa"/>
          </w:tcPr>
          <w:p w:rsidR="00C265F1" w:rsidRDefault="00C265F1"/>
          <w:p w:rsidR="008B0169" w:rsidRDefault="00A067E4">
            <w:r>
              <w:t>September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C265F1" w:rsidP="00C265F1">
            <w:pPr>
              <w:jc w:val="center"/>
            </w:pPr>
            <w:r>
              <w:t>10%</w:t>
            </w:r>
          </w:p>
        </w:tc>
        <w:tc>
          <w:tcPr>
            <w:tcW w:w="1843" w:type="dxa"/>
          </w:tcPr>
          <w:p w:rsidR="008B0169" w:rsidRDefault="00C265F1" w:rsidP="00C265F1">
            <w:pPr>
              <w:jc w:val="center"/>
            </w:pPr>
            <w:r>
              <w:t>16%</w:t>
            </w:r>
          </w:p>
        </w:tc>
        <w:tc>
          <w:tcPr>
            <w:tcW w:w="3792" w:type="dxa"/>
          </w:tcPr>
          <w:p w:rsidR="00C265F1" w:rsidRDefault="00C265F1">
            <w:r>
              <w:t>17.1% R4; 15.6% R3; 10.7%; R2; 8.4 % R1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A067E4">
            <w:r>
              <w:t>September 2022</w:t>
            </w:r>
          </w:p>
        </w:tc>
        <w:tc>
          <w:tcPr>
            <w:tcW w:w="1585" w:type="dxa"/>
          </w:tcPr>
          <w:p w:rsidR="008B0169" w:rsidRDefault="00EC677A" w:rsidP="00A56DD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B0169" w:rsidRDefault="00EC677A" w:rsidP="00EC677A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EC677A">
            <w:r>
              <w:t>No data</w:t>
            </w:r>
          </w:p>
        </w:tc>
      </w:tr>
      <w:tr w:rsidR="00881832" w:rsidTr="008B0169">
        <w:tc>
          <w:tcPr>
            <w:tcW w:w="2243" w:type="dxa"/>
          </w:tcPr>
          <w:p w:rsidR="00881832" w:rsidRDefault="00881832">
            <w:pPr>
              <w:rPr>
                <w:lang w:val="es-ES_tradnl"/>
              </w:rPr>
            </w:pPr>
          </w:p>
          <w:p w:rsidR="00881832" w:rsidRDefault="00881832">
            <w:r>
              <w:t>September 2023</w:t>
            </w:r>
          </w:p>
          <w:p w:rsidR="00881832" w:rsidRDefault="00881832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81832" w:rsidRDefault="00BA12B7" w:rsidP="00A56DDD">
            <w:pPr>
              <w:jc w:val="center"/>
            </w:pPr>
            <w:r>
              <w:t>10%</w:t>
            </w:r>
          </w:p>
        </w:tc>
        <w:tc>
          <w:tcPr>
            <w:tcW w:w="1843" w:type="dxa"/>
          </w:tcPr>
          <w:p w:rsidR="00881832" w:rsidRDefault="00EC677A" w:rsidP="00BA12B7">
            <w:pPr>
              <w:jc w:val="both"/>
            </w:pPr>
            <w:r>
              <w:t xml:space="preserve">           8.5%</w:t>
            </w:r>
          </w:p>
        </w:tc>
        <w:tc>
          <w:tcPr>
            <w:tcW w:w="3792" w:type="dxa"/>
          </w:tcPr>
          <w:p w:rsidR="00EC677A" w:rsidRDefault="00EC677A" w:rsidP="0010738C">
            <w:r>
              <w:t>TRAINING COURSE ON DIVERSITY</w:t>
            </w:r>
          </w:p>
          <w:p w:rsidR="006B1B73" w:rsidRPr="00D67ACF" w:rsidRDefault="006B1B73" w:rsidP="0010738C">
            <w:pPr>
              <w:rPr>
                <w:lang w:val="en-US"/>
              </w:rPr>
            </w:pPr>
          </w:p>
          <w:p w:rsidR="00EC677A" w:rsidRPr="0010738C" w:rsidRDefault="00EC677A" w:rsidP="0010738C">
            <w:r>
              <w:t>- Training course on anti-</w:t>
            </w:r>
            <w:proofErr w:type="spellStart"/>
            <w:r>
              <w:t>gypsism</w:t>
            </w:r>
            <w:proofErr w:type="spellEnd"/>
          </w:p>
          <w:p w:rsidR="00EC677A" w:rsidRDefault="00EC677A" w:rsidP="0010738C">
            <w:r>
              <w:t>- What do we mean when we talk about diversity? An approach from the socio-anthropological viewpoint with gender perspective.</w:t>
            </w:r>
          </w:p>
          <w:p w:rsidR="006B1B73" w:rsidRPr="00D67ACF" w:rsidRDefault="006B1B73" w:rsidP="0010738C">
            <w:pPr>
              <w:rPr>
                <w:lang w:val="en-US"/>
              </w:rPr>
            </w:pPr>
          </w:p>
          <w:p w:rsidR="00EC677A" w:rsidRDefault="00EC677A" w:rsidP="0010738C">
            <w:r>
              <w:t>TRAINING COURSES ON EQUALITY</w:t>
            </w:r>
          </w:p>
          <w:p w:rsidR="006B1B73" w:rsidRPr="00D67ACF" w:rsidRDefault="006B1B73" w:rsidP="0010738C">
            <w:pPr>
              <w:rPr>
                <w:lang w:val="en-US"/>
              </w:rPr>
            </w:pPr>
          </w:p>
          <w:p w:rsidR="00EC677A" w:rsidRPr="0010738C" w:rsidRDefault="00EC677A" w:rsidP="0010738C">
            <w:r>
              <w:t>- Inclusive language</w:t>
            </w:r>
          </w:p>
          <w:p w:rsidR="00EC677A" w:rsidRPr="0010738C" w:rsidRDefault="00EC677A" w:rsidP="0010738C">
            <w:r>
              <w:t>- Sexual violence and attention. Detect sexual harassment in your surroundings</w:t>
            </w:r>
          </w:p>
          <w:p w:rsidR="00EC677A" w:rsidRPr="0010738C" w:rsidRDefault="00EC677A" w:rsidP="0010738C">
            <w:r>
              <w:t>- Power, leadership and decision making from the gender perspective as a basis for the prosperity of communities and organisations.</w:t>
            </w:r>
          </w:p>
          <w:p w:rsidR="00EC677A" w:rsidRPr="0010738C" w:rsidRDefault="00EC677A" w:rsidP="0010738C">
            <w:r>
              <w:lastRenderedPageBreak/>
              <w:t>- Course on gender violence and the healthcare system: detection and assisting the victims</w:t>
            </w:r>
          </w:p>
          <w:p w:rsidR="00EC677A" w:rsidRPr="0010738C" w:rsidRDefault="00EC677A" w:rsidP="0010738C">
            <w:r>
              <w:t>- The category of gender in research</w:t>
            </w:r>
          </w:p>
          <w:p w:rsidR="00EC677A" w:rsidRPr="0010738C" w:rsidRDefault="00EC677A" w:rsidP="0010738C">
            <w:r>
              <w:t>- Tools to insert gender perspective in university teaching</w:t>
            </w:r>
          </w:p>
          <w:p w:rsidR="00EC677A" w:rsidRPr="0010738C" w:rsidRDefault="00EC677A" w:rsidP="0010738C">
            <w:r>
              <w:t>TRAINING COURSES ON INCLUSION</w:t>
            </w:r>
          </w:p>
          <w:p w:rsidR="0010738C" w:rsidRDefault="00EC677A" w:rsidP="0010738C">
            <w:r>
              <w:t xml:space="preserve">- Strategies for the effective inclusion of students with functional diversity </w:t>
            </w:r>
          </w:p>
          <w:p w:rsidR="0010738C" w:rsidRPr="00D67ACF" w:rsidRDefault="0010738C" w:rsidP="0010738C">
            <w:pPr>
              <w:rPr>
                <w:lang w:val="en-US"/>
              </w:rPr>
            </w:pPr>
          </w:p>
          <w:p w:rsidR="006B1B73" w:rsidRDefault="00EC677A" w:rsidP="0010738C">
            <w:r>
              <w:t>Satisfaction assessment:</w:t>
            </w:r>
          </w:p>
          <w:p w:rsidR="006B1B73" w:rsidRPr="00D67ACF" w:rsidRDefault="006B1B73" w:rsidP="0010738C">
            <w:pPr>
              <w:rPr>
                <w:lang w:val="en-US"/>
              </w:rPr>
            </w:pPr>
          </w:p>
          <w:p w:rsidR="00EC677A" w:rsidRDefault="00EC677A" w:rsidP="0010738C">
            <w:r>
              <w:t xml:space="preserve">4.97 </w:t>
            </w:r>
            <w:proofErr w:type="gramStart"/>
            <w:r>
              <w:t>out</w:t>
            </w:r>
            <w:proofErr w:type="gramEnd"/>
            <w:r>
              <w:t xml:space="preserve"> of 5. </w:t>
            </w:r>
          </w:p>
          <w:p w:rsidR="0010738C" w:rsidRPr="00D67ACF" w:rsidRDefault="0010738C" w:rsidP="0010738C">
            <w:pPr>
              <w:rPr>
                <w:lang w:val="en-US"/>
              </w:rPr>
            </w:pPr>
          </w:p>
          <w:p w:rsidR="00AF6E5B" w:rsidRDefault="00AF6E5B" w:rsidP="0010738C">
            <w:r>
              <w:t>Percentage by profiles:</w:t>
            </w:r>
          </w:p>
          <w:p w:rsidR="00AF6E5B" w:rsidRPr="00D67ACF" w:rsidRDefault="00AF6E5B" w:rsidP="0010738C">
            <w:pPr>
              <w:rPr>
                <w:lang w:val="en-US"/>
              </w:rPr>
            </w:pPr>
          </w:p>
          <w:p w:rsidR="00EC677A" w:rsidRPr="0010738C" w:rsidRDefault="0010738C" w:rsidP="0010738C">
            <w:r>
              <w:t>10.1% R4; 22.6% R3; 11%; R2; 8.7 % R1</w:t>
            </w:r>
          </w:p>
          <w:p w:rsidR="00881832" w:rsidRPr="00BA12B7" w:rsidRDefault="00881832" w:rsidP="00BA12B7">
            <w:pPr>
              <w:jc w:val="both"/>
            </w:pPr>
          </w:p>
        </w:tc>
      </w:tr>
    </w:tbl>
    <w:p w:rsidR="006B11BC" w:rsidRPr="006B11BC" w:rsidRDefault="006B11BC">
      <w:pPr>
        <w:rPr>
          <w:lang w:val="es-ES_tradnl"/>
        </w:rPr>
      </w:pPr>
    </w:p>
    <w:sectPr w:rsidR="006B11BC" w:rsidRPr="006B11BC" w:rsidSect="00203C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CD2" w:rsidRDefault="00203CD2" w:rsidP="006B11BC">
      <w:pPr>
        <w:spacing w:after="0" w:line="240" w:lineRule="auto"/>
      </w:pPr>
      <w:r>
        <w:separator/>
      </w:r>
    </w:p>
  </w:endnote>
  <w:endnote w:type="continuationSeparator" w:id="0">
    <w:p w:rsidR="00203CD2" w:rsidRDefault="00203CD2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882749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7A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85493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7AC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CD2" w:rsidRDefault="00203CD2" w:rsidP="006B11BC">
      <w:pPr>
        <w:spacing w:after="0" w:line="240" w:lineRule="auto"/>
      </w:pPr>
      <w:r>
        <w:separator/>
      </w:r>
    </w:p>
  </w:footnote>
  <w:footnote w:type="continuationSeparator" w:id="0">
    <w:p w:rsidR="00203CD2" w:rsidRDefault="00203CD2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A56DDD" w:rsidRDefault="00A067E4">
          <w:pPr>
            <w:pStyle w:val="Encabezado"/>
            <w:rPr>
              <w:b/>
            </w:rPr>
          </w:pPr>
          <w:r>
            <w:rPr>
              <w:b/>
            </w:rPr>
            <w:t xml:space="preserve"> </w:t>
          </w:r>
        </w:p>
        <w:p w:rsidR="00A067E4" w:rsidRPr="00A01E93" w:rsidRDefault="00716856">
          <w:pPr>
            <w:pStyle w:val="Encabezado"/>
            <w:rPr>
              <w:bCs/>
            </w:rPr>
          </w:pPr>
          <w:r w:rsidRPr="00A01E93">
            <w:rPr>
              <w:bCs/>
            </w:rPr>
            <w:t>2i. Percentage of researchers by category and administrators trained on diversity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10738C"/>
    <w:rsid w:val="001100F1"/>
    <w:rsid w:val="001773C8"/>
    <w:rsid w:val="00203CD2"/>
    <w:rsid w:val="00246B87"/>
    <w:rsid w:val="002C25A3"/>
    <w:rsid w:val="00301F64"/>
    <w:rsid w:val="00313E27"/>
    <w:rsid w:val="003501F4"/>
    <w:rsid w:val="00353774"/>
    <w:rsid w:val="00356018"/>
    <w:rsid w:val="00367CA0"/>
    <w:rsid w:val="0039581C"/>
    <w:rsid w:val="00424978"/>
    <w:rsid w:val="004874AF"/>
    <w:rsid w:val="00490FF1"/>
    <w:rsid w:val="00491C0F"/>
    <w:rsid w:val="004D2742"/>
    <w:rsid w:val="00501EC7"/>
    <w:rsid w:val="00504778"/>
    <w:rsid w:val="00513B37"/>
    <w:rsid w:val="005A2B9E"/>
    <w:rsid w:val="00657EA4"/>
    <w:rsid w:val="006714C7"/>
    <w:rsid w:val="00685493"/>
    <w:rsid w:val="006B11BC"/>
    <w:rsid w:val="006B1B73"/>
    <w:rsid w:val="00716856"/>
    <w:rsid w:val="0073426F"/>
    <w:rsid w:val="007378C0"/>
    <w:rsid w:val="007466DC"/>
    <w:rsid w:val="007633DB"/>
    <w:rsid w:val="007D709F"/>
    <w:rsid w:val="007F4FDF"/>
    <w:rsid w:val="00881832"/>
    <w:rsid w:val="00882749"/>
    <w:rsid w:val="008B0169"/>
    <w:rsid w:val="008F49F5"/>
    <w:rsid w:val="00931262"/>
    <w:rsid w:val="009B6BA4"/>
    <w:rsid w:val="00A01E93"/>
    <w:rsid w:val="00A067E4"/>
    <w:rsid w:val="00A24F21"/>
    <w:rsid w:val="00A56DDD"/>
    <w:rsid w:val="00AA35A5"/>
    <w:rsid w:val="00AB1B42"/>
    <w:rsid w:val="00AC086D"/>
    <w:rsid w:val="00AC7AB3"/>
    <w:rsid w:val="00AF6E5B"/>
    <w:rsid w:val="00B80CE1"/>
    <w:rsid w:val="00BA12B7"/>
    <w:rsid w:val="00C265F1"/>
    <w:rsid w:val="00C41F1D"/>
    <w:rsid w:val="00D1687A"/>
    <w:rsid w:val="00D334A9"/>
    <w:rsid w:val="00D67ACF"/>
    <w:rsid w:val="00D704CF"/>
    <w:rsid w:val="00DA22B9"/>
    <w:rsid w:val="00DB54A0"/>
    <w:rsid w:val="00DC5716"/>
    <w:rsid w:val="00E37B55"/>
    <w:rsid w:val="00EC60A8"/>
    <w:rsid w:val="00EC677A"/>
    <w:rsid w:val="00EF580F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C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2</cp:revision>
  <cp:lastPrinted>2017-09-14T07:34:00Z</cp:lastPrinted>
  <dcterms:created xsi:type="dcterms:W3CDTF">2024-03-28T10:05:00Z</dcterms:created>
  <dcterms:modified xsi:type="dcterms:W3CDTF">2024-03-28T10:05:00Z</dcterms:modified>
</cp:coreProperties>
</file>