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603A14" w:rsidRDefault="007D709F">
            <w:pPr>
              <w:rPr>
                <w:b/>
                <w:lang w:val="en-US"/>
              </w:rPr>
            </w:pPr>
          </w:p>
          <w:p w:rsidR="007D709F" w:rsidRPr="008F176F" w:rsidRDefault="003627E7">
            <w:r>
              <w:t>Head of the Department of Communication</w:t>
            </w:r>
          </w:p>
          <w:p w:rsidR="003627E7" w:rsidRPr="008F176F" w:rsidRDefault="003627E7"/>
          <w:p w:rsidR="003627E7" w:rsidRPr="008F176F" w:rsidRDefault="003627E7">
            <w:r>
              <w:t>Directors of the Research Institutes</w:t>
            </w:r>
          </w:p>
          <w:p w:rsidR="007D709F" w:rsidRPr="006B11BC" w:rsidRDefault="007D709F">
            <w:pPr>
              <w:rPr>
                <w:b/>
                <w:lang w:val="es-ES_tradnl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3627E7">
            <w:r>
              <w:t>March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603A14" w:rsidRDefault="00A56DDD">
            <w:pPr>
              <w:rPr>
                <w:b/>
                <w:lang w:val="en-US"/>
              </w:rPr>
            </w:pPr>
          </w:p>
          <w:p w:rsidR="007D709F" w:rsidRPr="006B11BC" w:rsidRDefault="003627E7" w:rsidP="008F176F">
            <w:pPr>
              <w:rPr>
                <w:b/>
              </w:rPr>
            </w:pPr>
            <w:r>
              <w:t>ACT 5 Have a science dissemination plan</w:t>
            </w:r>
          </w:p>
        </w:tc>
      </w:tr>
    </w:tbl>
    <w:p w:rsidR="006B11BC" w:rsidRPr="00603A14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603A14" w:rsidRDefault="006B11BC">
            <w:pPr>
              <w:rPr>
                <w:b/>
                <w:lang w:val="en-US"/>
              </w:rPr>
            </w:pPr>
          </w:p>
          <w:p w:rsidR="006B11BC" w:rsidRPr="008F176F" w:rsidRDefault="003627E7">
            <w:r>
              <w:t>Suggestion box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3627E7" w:rsidRPr="00603A14" w:rsidRDefault="003627E7">
            <w:pPr>
              <w:rPr>
                <w:b/>
                <w:lang w:val="en-US"/>
              </w:rPr>
            </w:pPr>
          </w:p>
          <w:p w:rsidR="003627E7" w:rsidRPr="008F176F" w:rsidRDefault="00603A14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8F176F" w:rsidRDefault="003627E7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2243"/>
        <w:gridCol w:w="1585"/>
        <w:gridCol w:w="1843"/>
        <w:gridCol w:w="4536"/>
      </w:tblGrid>
      <w:tr w:rsidR="008B0169" w:rsidTr="00455B9F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4536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455B9F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3627E7">
            <w:r>
              <w:t>March 2020</w:t>
            </w:r>
          </w:p>
          <w:p w:rsidR="00495756" w:rsidRDefault="00495756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9701A0" w:rsidP="00A56DDD">
            <w:pPr>
              <w:jc w:val="center"/>
            </w:pPr>
            <w:r>
              <w:t>-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Pr="009701A0" w:rsidRDefault="008B0169" w:rsidP="009701A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</w:p>
        </w:tc>
        <w:tc>
          <w:tcPr>
            <w:tcW w:w="4536" w:type="dxa"/>
          </w:tcPr>
          <w:p w:rsidR="008B0169" w:rsidRDefault="009701A0">
            <w:r>
              <w:t>No data</w:t>
            </w:r>
          </w:p>
        </w:tc>
      </w:tr>
      <w:tr w:rsidR="008B0169" w:rsidTr="00455B9F">
        <w:tc>
          <w:tcPr>
            <w:tcW w:w="2243" w:type="dxa"/>
          </w:tcPr>
          <w:p w:rsidR="009701A0" w:rsidRDefault="009701A0">
            <w:pPr>
              <w:rPr>
                <w:lang w:val="es-ES_tradnl"/>
              </w:rPr>
            </w:pPr>
          </w:p>
          <w:p w:rsidR="008B0169" w:rsidRDefault="003627E7">
            <w:r>
              <w:t>March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9701A0" w:rsidP="009701A0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9701A0" w:rsidP="00112173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8B0169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Increase the educational offer on the topic of scientific dissemination.</w:t>
            </w:r>
          </w:p>
          <w:p w:rsidR="00112173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Change the system for recruiting teaching and research staff for dissemination activities.</w:t>
            </w:r>
          </w:p>
          <w:p w:rsidR="00112173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Perform more actions to raise the visibility of women in science.</w:t>
            </w:r>
          </w:p>
          <w:p w:rsidR="00112173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Distribute the results of dissemination activities among the research staff and the teaching and research staff.</w:t>
            </w:r>
          </w:p>
          <w:p w:rsidR="00112173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Centralise and formalise the system to request press releases to communicate research results to society.</w:t>
            </w:r>
          </w:p>
          <w:p w:rsidR="00112173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Centralise and automate the system to certify participation in activities to communicate science to society.</w:t>
            </w:r>
          </w:p>
          <w:p w:rsidR="00112173" w:rsidRPr="00112173" w:rsidRDefault="00112173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Publish the Science Dissemination Plan of the UMH annually</w:t>
            </w:r>
          </w:p>
        </w:tc>
      </w:tr>
      <w:tr w:rsidR="008B0169" w:rsidTr="00455B9F">
        <w:tc>
          <w:tcPr>
            <w:tcW w:w="2243" w:type="dxa"/>
          </w:tcPr>
          <w:p w:rsidR="008B0169" w:rsidRPr="00603A14" w:rsidRDefault="008B0169">
            <w:pPr>
              <w:rPr>
                <w:lang w:val="en-US"/>
              </w:rPr>
            </w:pPr>
          </w:p>
          <w:p w:rsidR="008B0169" w:rsidRDefault="003627E7">
            <w:r>
              <w:t>March 2022</w:t>
            </w:r>
          </w:p>
          <w:p w:rsidR="00495756" w:rsidRDefault="00495756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112173" w:rsidP="00A56DD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112173" w:rsidP="00112173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8B0169" w:rsidRDefault="00542B05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Foster the participation of research staff in external scientific dissemination programmes.</w:t>
            </w:r>
          </w:p>
          <w:p w:rsidR="00542B05" w:rsidRDefault="00542B05" w:rsidP="00112173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 xml:space="preserve">Expand the target public of </w:t>
            </w:r>
            <w:r>
              <w:lastRenderedPageBreak/>
              <w:t>dissemination actions to high schools.</w:t>
            </w:r>
          </w:p>
          <w:p w:rsidR="00542B05" w:rsidRPr="00112173" w:rsidRDefault="00542B05" w:rsidP="00542B05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Take part in supranational projects for scientific dissemination (the EU’s European Researchers’ Night)</w:t>
            </w:r>
          </w:p>
        </w:tc>
      </w:tr>
      <w:tr w:rsidR="00495756" w:rsidTr="00455B9F">
        <w:tc>
          <w:tcPr>
            <w:tcW w:w="2243" w:type="dxa"/>
          </w:tcPr>
          <w:p w:rsidR="00495756" w:rsidRPr="00603A14" w:rsidRDefault="00495756">
            <w:pPr>
              <w:rPr>
                <w:lang w:val="en-US"/>
              </w:rPr>
            </w:pPr>
          </w:p>
          <w:p w:rsidR="00495756" w:rsidRDefault="00495756">
            <w:r>
              <w:t>March 2023</w:t>
            </w:r>
          </w:p>
          <w:p w:rsidR="00495756" w:rsidRDefault="00495756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495756" w:rsidRDefault="00112173" w:rsidP="00A56DD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495756" w:rsidRDefault="00542B05" w:rsidP="00112173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95756" w:rsidRDefault="00542B05" w:rsidP="00542B05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Make templates available to the university community for the creation of scientific dissemination outputs on social networks.</w:t>
            </w:r>
          </w:p>
          <w:p w:rsidR="00542B05" w:rsidRDefault="00542B05" w:rsidP="00542B05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Produce quick guides on style to generate materials with which to communicate science to society.</w:t>
            </w:r>
          </w:p>
          <w:p w:rsidR="00542B05" w:rsidRDefault="00542B05" w:rsidP="00542B05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Expand the target public of these science communication actions to boys and girls in school age.</w:t>
            </w:r>
          </w:p>
          <w:p w:rsidR="00542B05" w:rsidRPr="00542B05" w:rsidRDefault="00542B05" w:rsidP="00542B05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 xml:space="preserve">Take part in the working groups of CRUE </w:t>
            </w:r>
            <w:proofErr w:type="spellStart"/>
            <w:r>
              <w:t>Divulga</w:t>
            </w:r>
            <w:proofErr w:type="spellEnd"/>
            <w:r>
              <w:t>.</w:t>
            </w:r>
          </w:p>
          <w:p w:rsidR="00542B05" w:rsidRPr="00542B05" w:rsidRDefault="00542B05" w:rsidP="00542B05">
            <w:pPr>
              <w:pStyle w:val="Prrafodelista"/>
              <w:numPr>
                <w:ilvl w:val="0"/>
                <w:numId w:val="2"/>
              </w:numPr>
              <w:ind w:left="311" w:hanging="267"/>
            </w:pPr>
            <w:r>
              <w:t>Cooperate with agents for innovation of research centres and institutes in the task of communicating science to society.</w:t>
            </w:r>
          </w:p>
        </w:tc>
      </w:tr>
      <w:tr w:rsidR="00FF10D4" w:rsidTr="00455B9F">
        <w:tc>
          <w:tcPr>
            <w:tcW w:w="2243" w:type="dxa"/>
          </w:tcPr>
          <w:p w:rsidR="00FF10D4" w:rsidRPr="00603A14" w:rsidRDefault="00FF10D4">
            <w:pPr>
              <w:rPr>
                <w:lang w:val="en-US"/>
              </w:rPr>
            </w:pPr>
            <w:r>
              <w:rPr>
                <w:lang w:val="en-US"/>
              </w:rPr>
              <w:t>March 2024</w:t>
            </w:r>
          </w:p>
        </w:tc>
        <w:tc>
          <w:tcPr>
            <w:tcW w:w="1585" w:type="dxa"/>
          </w:tcPr>
          <w:p w:rsidR="00FF10D4" w:rsidRDefault="005C4A25" w:rsidP="00A56DD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FF10D4" w:rsidRDefault="00377631" w:rsidP="00112173">
            <w:pPr>
              <w:jc w:val="center"/>
            </w:pPr>
            <w:r>
              <w:t>6</w:t>
            </w:r>
          </w:p>
          <w:p w:rsidR="00FF10D4" w:rsidRDefault="00FF10D4" w:rsidP="00112173">
            <w:pPr>
              <w:jc w:val="center"/>
            </w:pPr>
          </w:p>
          <w:p w:rsidR="00FF10D4" w:rsidRDefault="00FF10D4" w:rsidP="00112173">
            <w:pPr>
              <w:jc w:val="center"/>
            </w:pPr>
          </w:p>
          <w:p w:rsidR="00FF10D4" w:rsidRDefault="00FF10D4" w:rsidP="00112173">
            <w:pPr>
              <w:jc w:val="center"/>
            </w:pPr>
          </w:p>
          <w:p w:rsidR="00FF10D4" w:rsidRDefault="00FF10D4" w:rsidP="00112173">
            <w:pPr>
              <w:jc w:val="center"/>
            </w:pPr>
          </w:p>
          <w:p w:rsidR="00FF10D4" w:rsidRDefault="00FF10D4" w:rsidP="00112173">
            <w:pPr>
              <w:jc w:val="center"/>
            </w:pPr>
          </w:p>
        </w:tc>
        <w:tc>
          <w:tcPr>
            <w:tcW w:w="4536" w:type="dxa"/>
          </w:tcPr>
          <w:p w:rsidR="00C42A8D" w:rsidRDefault="00C42A8D" w:rsidP="00C42A8D">
            <w:pPr>
              <w:pStyle w:val="Prrafodelista"/>
              <w:numPr>
                <w:ilvl w:val="0"/>
                <w:numId w:val="4"/>
              </w:numPr>
              <w:ind w:left="311" w:hanging="283"/>
            </w:pPr>
            <w:r>
              <w:t>Coordinated and executed a nationally funded competitive project to foster scientific vocations in classrooms</w:t>
            </w:r>
            <w:r w:rsidR="009B0655">
              <w:t>: BEATRICS</w:t>
            </w:r>
            <w:r>
              <w:t xml:space="preserve">. This project </w:t>
            </w:r>
            <w:r w:rsidR="009B0655">
              <w:t>incorporates</w:t>
            </w:r>
            <w:r>
              <w:t xml:space="preserve"> gender equality criteria, equal opportunity measures, and diversity of aptitudes to ensure inclusiveness and accessibility in its actions.</w:t>
            </w:r>
          </w:p>
          <w:p w:rsidR="00C42A8D" w:rsidRDefault="00C42A8D" w:rsidP="00C42A8D">
            <w:pPr>
              <w:pStyle w:val="Prrafodelista"/>
              <w:numPr>
                <w:ilvl w:val="0"/>
                <w:numId w:val="4"/>
              </w:numPr>
              <w:ind w:left="311" w:hanging="283"/>
            </w:pPr>
            <w:r>
              <w:t>Expanded social communication of science to international audiences through the hiring of three international science news agencies, significantly increasing the global visibility of research outcomes.</w:t>
            </w:r>
          </w:p>
          <w:p w:rsidR="00C42A8D" w:rsidRDefault="00C42A8D" w:rsidP="00C42A8D">
            <w:pPr>
              <w:pStyle w:val="Prrafodelista"/>
              <w:numPr>
                <w:ilvl w:val="0"/>
                <w:numId w:val="4"/>
              </w:numPr>
              <w:ind w:left="311" w:hanging="283"/>
            </w:pPr>
            <w:r>
              <w:t xml:space="preserve">As part of the CRUE </w:t>
            </w:r>
            <w:proofErr w:type="spellStart"/>
            <w:r>
              <w:t>Divulga</w:t>
            </w:r>
            <w:proofErr w:type="spellEnd"/>
            <w:r>
              <w:t xml:space="preserve"> working groups, </w:t>
            </w:r>
            <w:r w:rsidR="009B0655">
              <w:t xml:space="preserve">we </w:t>
            </w:r>
            <w:r>
              <w:t>developed a</w:t>
            </w:r>
            <w:r w:rsidR="008A6E58">
              <w:t xml:space="preserve"> </w:t>
            </w:r>
            <w:r>
              <w:t>framework to improve the structural resources of the Science Culture Units in Spanish universities. This framework was based on the statistical analysis of a survey sent to all university units in CRUE, covering criteria such as staffing, funding, scope, and focus.</w:t>
            </w:r>
          </w:p>
          <w:p w:rsidR="00C42A8D" w:rsidRDefault="00C42A8D" w:rsidP="00C42A8D">
            <w:pPr>
              <w:pStyle w:val="Prrafodelista"/>
              <w:numPr>
                <w:ilvl w:val="0"/>
                <w:numId w:val="4"/>
              </w:numPr>
              <w:ind w:left="311" w:hanging="283"/>
            </w:pPr>
            <w:r>
              <w:t xml:space="preserve">Participated in the edition of the CSIC’s </w:t>
            </w:r>
            <w:r w:rsidR="009B0655">
              <w:t>S</w:t>
            </w:r>
            <w:r>
              <w:t xml:space="preserve">cientific </w:t>
            </w:r>
            <w:r w:rsidR="009B0655">
              <w:t>S</w:t>
            </w:r>
            <w:r>
              <w:t xml:space="preserve">chool </w:t>
            </w:r>
            <w:r w:rsidR="009B0655">
              <w:t>C</w:t>
            </w:r>
            <w:r>
              <w:t>alendar, a dissemination tool published in 11 languages and accessible formats, with a focus on gender equality, LGTBI inclusion, and representation of normally underrepresented scientific communities.</w:t>
            </w:r>
          </w:p>
          <w:p w:rsidR="00C42A8D" w:rsidRDefault="00C42A8D" w:rsidP="00C42A8D">
            <w:pPr>
              <w:pStyle w:val="Prrafodelista"/>
              <w:numPr>
                <w:ilvl w:val="0"/>
                <w:numId w:val="4"/>
              </w:numPr>
              <w:ind w:left="311" w:hanging="283"/>
            </w:pPr>
            <w:r>
              <w:t xml:space="preserve">Initiated the Academia </w:t>
            </w:r>
            <w:proofErr w:type="spellStart"/>
            <w:r>
              <w:t>Infancia</w:t>
            </w:r>
            <w:proofErr w:type="spellEnd"/>
            <w:r>
              <w:t xml:space="preserve"> Sana project at the proposal of the </w:t>
            </w:r>
            <w:proofErr w:type="spellStart"/>
            <w:r>
              <w:t>Pediatrics</w:t>
            </w:r>
            <w:proofErr w:type="spellEnd"/>
            <w:r>
              <w:t xml:space="preserve"> </w:t>
            </w:r>
            <w:r>
              <w:lastRenderedPageBreak/>
              <w:t xml:space="preserve">faculty to provide basic training to the population in childcare. Its goal is to empower families to improve physical and mental health at home, give visibility to qualified </w:t>
            </w:r>
            <w:proofErr w:type="spellStart"/>
            <w:r>
              <w:t>pediatric</w:t>
            </w:r>
            <w:proofErr w:type="spellEnd"/>
            <w:r>
              <w:t xml:space="preserve"> staff, and reduce the burden on primary care </w:t>
            </w:r>
            <w:proofErr w:type="spellStart"/>
            <w:r>
              <w:t>pediatric</w:t>
            </w:r>
            <w:proofErr w:type="spellEnd"/>
            <w:r>
              <w:t xml:space="preserve"> consultations.</w:t>
            </w:r>
          </w:p>
          <w:p w:rsidR="00FF10D4" w:rsidRDefault="00C42A8D" w:rsidP="00C42A8D">
            <w:pPr>
              <w:pStyle w:val="Prrafodelista"/>
              <w:numPr>
                <w:ilvl w:val="0"/>
                <w:numId w:val="4"/>
              </w:numPr>
              <w:ind w:left="311" w:hanging="283"/>
            </w:pPr>
            <w:r>
              <w:t>Provided communication support to a new science and art dissemination project led by MUDIC</w:t>
            </w:r>
            <w:r w:rsidR="009B0655">
              <w:t xml:space="preserve">: </w:t>
            </w:r>
            <w:proofErr w:type="spellStart"/>
            <w:r w:rsidR="009B0655">
              <w:t>Latidos</w:t>
            </w:r>
            <w:proofErr w:type="spellEnd"/>
            <w:r w:rsidR="009B0655">
              <w:t xml:space="preserve"> de </w:t>
            </w:r>
            <w:proofErr w:type="spellStart"/>
            <w:r w:rsidR="009B0655">
              <w:t>Gea</w:t>
            </w:r>
            <w:proofErr w:type="spellEnd"/>
            <w:r>
              <w:t xml:space="preserve">. The support includes designing a communication plan and its content, creating </w:t>
            </w:r>
            <w:r w:rsidR="009B0655">
              <w:t>the visual guidelines</w:t>
            </w:r>
            <w:r>
              <w:t>, and developing a website. The website not only promotes the exhibition but also serves as a repository for educational materials.</w:t>
            </w:r>
          </w:p>
        </w:tc>
      </w:tr>
    </w:tbl>
    <w:p w:rsidR="006B11BC" w:rsidRPr="00603A14" w:rsidRDefault="006B11BC">
      <w:pPr>
        <w:rPr>
          <w:lang w:val="en-US"/>
        </w:rPr>
      </w:pPr>
    </w:p>
    <w:sectPr w:rsidR="006B11BC" w:rsidRPr="00603A14" w:rsidSect="006D0D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CC" w:rsidRDefault="00F45ACC" w:rsidP="006B11BC">
      <w:pPr>
        <w:spacing w:after="0" w:line="240" w:lineRule="auto"/>
      </w:pPr>
      <w:r>
        <w:separator/>
      </w:r>
    </w:p>
  </w:endnote>
  <w:endnote w:type="continuationSeparator" w:id="0">
    <w:p w:rsidR="00F45ACC" w:rsidRDefault="00F45ACC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F67FEF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763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321E7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763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CC" w:rsidRDefault="00F45ACC" w:rsidP="006B11BC">
      <w:pPr>
        <w:spacing w:after="0" w:line="240" w:lineRule="auto"/>
      </w:pPr>
      <w:r>
        <w:separator/>
      </w:r>
    </w:p>
  </w:footnote>
  <w:footnote w:type="continuationSeparator" w:id="0">
    <w:p w:rsidR="00F45ACC" w:rsidRDefault="00F45ACC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3627E7" w:rsidRDefault="003627E7">
          <w:pPr>
            <w:pStyle w:val="Encabezado"/>
            <w:rPr>
              <w:b/>
            </w:rPr>
          </w:pPr>
          <w:r>
            <w:rPr>
              <w:b/>
            </w:rPr>
            <w:t xml:space="preserve"> </w:t>
          </w:r>
        </w:p>
        <w:p w:rsidR="003627E7" w:rsidRPr="00F85AE8" w:rsidRDefault="00AA69F5">
          <w:pPr>
            <w:pStyle w:val="Encabezado"/>
            <w:rPr>
              <w:bCs/>
            </w:rPr>
          </w:pPr>
          <w:r w:rsidRPr="00F85AE8">
            <w:rPr>
              <w:bCs/>
            </w:rPr>
            <w:t>2i. Number of suggestions received in relation to the science dissemination plan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D7B"/>
    <w:multiLevelType w:val="hybridMultilevel"/>
    <w:tmpl w:val="591E34C0"/>
    <w:lvl w:ilvl="0" w:tplc="B440857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C63F4"/>
    <w:multiLevelType w:val="hybridMultilevel"/>
    <w:tmpl w:val="BB623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3BD4"/>
    <w:multiLevelType w:val="hybridMultilevel"/>
    <w:tmpl w:val="A9500D70"/>
    <w:lvl w:ilvl="0" w:tplc="DBE22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446"/>
    <w:multiLevelType w:val="hybridMultilevel"/>
    <w:tmpl w:val="207C8EE2"/>
    <w:lvl w:ilvl="0" w:tplc="0C0A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0780"/>
    <w:rsid w:val="001100F1"/>
    <w:rsid w:val="00112173"/>
    <w:rsid w:val="001321E7"/>
    <w:rsid w:val="001773C8"/>
    <w:rsid w:val="001E20EE"/>
    <w:rsid w:val="00246B87"/>
    <w:rsid w:val="00301F64"/>
    <w:rsid w:val="00313E27"/>
    <w:rsid w:val="003501F4"/>
    <w:rsid w:val="00353774"/>
    <w:rsid w:val="003627E7"/>
    <w:rsid w:val="00367CA0"/>
    <w:rsid w:val="00377631"/>
    <w:rsid w:val="00424978"/>
    <w:rsid w:val="00455B9F"/>
    <w:rsid w:val="004874AF"/>
    <w:rsid w:val="00490FF1"/>
    <w:rsid w:val="00491C0F"/>
    <w:rsid w:val="00495756"/>
    <w:rsid w:val="00501EC7"/>
    <w:rsid w:val="00504778"/>
    <w:rsid w:val="00513B37"/>
    <w:rsid w:val="00542B05"/>
    <w:rsid w:val="005A2B9E"/>
    <w:rsid w:val="005C4A25"/>
    <w:rsid w:val="00603894"/>
    <w:rsid w:val="00603A14"/>
    <w:rsid w:val="00657EA4"/>
    <w:rsid w:val="006714C7"/>
    <w:rsid w:val="006B11BC"/>
    <w:rsid w:val="006D0D3A"/>
    <w:rsid w:val="006F02F6"/>
    <w:rsid w:val="0073426F"/>
    <w:rsid w:val="007378C0"/>
    <w:rsid w:val="007466DC"/>
    <w:rsid w:val="007633DB"/>
    <w:rsid w:val="007A7E6A"/>
    <w:rsid w:val="007D709F"/>
    <w:rsid w:val="007F4FDF"/>
    <w:rsid w:val="008A6E58"/>
    <w:rsid w:val="008B0169"/>
    <w:rsid w:val="008D19E6"/>
    <w:rsid w:val="008F176F"/>
    <w:rsid w:val="00931262"/>
    <w:rsid w:val="009701A0"/>
    <w:rsid w:val="009B0655"/>
    <w:rsid w:val="009B6BA4"/>
    <w:rsid w:val="00A24F21"/>
    <w:rsid w:val="00A56DDD"/>
    <w:rsid w:val="00AA35A5"/>
    <w:rsid w:val="00AA69F5"/>
    <w:rsid w:val="00AB7B47"/>
    <w:rsid w:val="00AC086D"/>
    <w:rsid w:val="00AC7AB3"/>
    <w:rsid w:val="00B735D5"/>
    <w:rsid w:val="00B80CE1"/>
    <w:rsid w:val="00C41F1D"/>
    <w:rsid w:val="00C42A8D"/>
    <w:rsid w:val="00D334A9"/>
    <w:rsid w:val="00D704CF"/>
    <w:rsid w:val="00D71CC9"/>
    <w:rsid w:val="00DB54A0"/>
    <w:rsid w:val="00E37B55"/>
    <w:rsid w:val="00E80A8F"/>
    <w:rsid w:val="00EC60A8"/>
    <w:rsid w:val="00EF580F"/>
    <w:rsid w:val="00F45ACC"/>
    <w:rsid w:val="00F47820"/>
    <w:rsid w:val="00F67FEF"/>
    <w:rsid w:val="00F84489"/>
    <w:rsid w:val="00F85AE8"/>
    <w:rsid w:val="00FA3B07"/>
    <w:rsid w:val="00FC6408"/>
    <w:rsid w:val="00FE65B5"/>
    <w:rsid w:val="00FF10D4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2025-01-10T12:03:00Z</dcterms:created>
  <dcterms:modified xsi:type="dcterms:W3CDTF">2025-01-10T12:03:00Z</dcterms:modified>
</cp:coreProperties>
</file>