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1B480C" w:rsidRDefault="007D709F">
            <w:pPr>
              <w:rPr>
                <w:lang w:val="en-US"/>
              </w:rPr>
            </w:pPr>
          </w:p>
          <w:p w:rsidR="006473BD" w:rsidRPr="009B2E56" w:rsidRDefault="006473BD" w:rsidP="006473BD">
            <w:r>
              <w:t>Data Protection representative</w:t>
            </w:r>
          </w:p>
          <w:p w:rsidR="007D709F" w:rsidRPr="006473BD" w:rsidRDefault="007D709F">
            <w:pPr>
              <w:rPr>
                <w:b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401BB2" w:rsidRDefault="00401BB2">
            <w:pPr>
              <w:rPr>
                <w:b/>
                <w:lang w:val="es-ES_tradnl"/>
              </w:rPr>
            </w:pPr>
          </w:p>
          <w:p w:rsidR="00A56DDD" w:rsidRPr="00401BB2" w:rsidRDefault="003241EE">
            <w:r>
              <w:t>June 2020</w:t>
            </w: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1B480C" w:rsidRDefault="00A56DDD">
            <w:pPr>
              <w:rPr>
                <w:b/>
                <w:lang w:val="en-US"/>
              </w:rPr>
            </w:pPr>
          </w:p>
          <w:p w:rsidR="007D709F" w:rsidRPr="006B11BC" w:rsidRDefault="003241EE" w:rsidP="00401BB2">
            <w:pPr>
              <w:rPr>
                <w:b/>
              </w:rPr>
            </w:pPr>
            <w:r>
              <w:t>ACT 4 Have an updated data protection plan</w:t>
            </w:r>
          </w:p>
        </w:tc>
      </w:tr>
    </w:tbl>
    <w:p w:rsidR="006B11BC" w:rsidRPr="001B480C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1B480C" w:rsidRDefault="006B11BC">
            <w:pPr>
              <w:rPr>
                <w:b/>
                <w:lang w:val="en-US"/>
              </w:rPr>
            </w:pPr>
          </w:p>
          <w:p w:rsidR="006B11BC" w:rsidRPr="00401BB2" w:rsidRDefault="003241EE">
            <w:r>
              <w:t>Number of attendees in relation to the total number of researchers</w:t>
            </w:r>
          </w:p>
          <w:p w:rsidR="006B11BC" w:rsidRPr="001B480C" w:rsidRDefault="006B11BC">
            <w:pPr>
              <w:rPr>
                <w:b/>
                <w:lang w:val="en-US"/>
              </w:rPr>
            </w:pPr>
          </w:p>
          <w:p w:rsidR="006B11BC" w:rsidRPr="001B480C" w:rsidRDefault="006B11BC">
            <w:pPr>
              <w:rPr>
                <w:b/>
                <w:lang w:val="en-US"/>
              </w:rPr>
            </w:pPr>
          </w:p>
        </w:tc>
      </w:tr>
    </w:tbl>
    <w:p w:rsidR="006B11BC" w:rsidRPr="001B480C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3241EE" w:rsidRDefault="003241EE">
            <w:pPr>
              <w:rPr>
                <w:b/>
                <w:lang w:val="es-ES_tradnl"/>
              </w:rPr>
            </w:pPr>
          </w:p>
          <w:p w:rsidR="003241EE" w:rsidRPr="00401BB2" w:rsidRDefault="003241EE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401BB2" w:rsidRDefault="00401BB2">
            <w:pPr>
              <w:rPr>
                <w:b/>
                <w:lang w:val="es-ES_tradnl"/>
              </w:rPr>
            </w:pPr>
          </w:p>
          <w:p w:rsidR="006B11BC" w:rsidRPr="00401BB2" w:rsidRDefault="003241EE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3241EE">
            <w:r>
              <w:t>June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661727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661727">
            <w:r>
              <w:t>-</w:t>
            </w:r>
          </w:p>
        </w:tc>
        <w:tc>
          <w:tcPr>
            <w:tcW w:w="3792" w:type="dxa"/>
          </w:tcPr>
          <w:p w:rsidR="008B0169" w:rsidRDefault="00661727">
            <w:r>
              <w:t>The training action took place in 2021</w:t>
            </w:r>
          </w:p>
        </w:tc>
      </w:tr>
      <w:tr w:rsidR="008B0169" w:rsidTr="008B0169">
        <w:tc>
          <w:tcPr>
            <w:tcW w:w="2243" w:type="dxa"/>
          </w:tcPr>
          <w:p w:rsidR="008B0169" w:rsidRDefault="003241EE">
            <w:r>
              <w:t>June 2021</w:t>
            </w:r>
          </w:p>
          <w:p w:rsidR="00D94525" w:rsidRDefault="00D94525">
            <w:pPr>
              <w:rPr>
                <w:lang w:val="es-ES_tradnl"/>
              </w:rPr>
            </w:pPr>
          </w:p>
          <w:p w:rsidR="000729E3" w:rsidRDefault="00E34492">
            <w:r>
              <w:t>March 2021</w:t>
            </w:r>
          </w:p>
        </w:tc>
        <w:tc>
          <w:tcPr>
            <w:tcW w:w="1585" w:type="dxa"/>
          </w:tcPr>
          <w:p w:rsidR="00A56DDD" w:rsidRDefault="00661727" w:rsidP="00661727">
            <w:pPr>
              <w:jc w:val="center"/>
            </w:pPr>
            <w:r>
              <w:t>15%</w:t>
            </w:r>
          </w:p>
          <w:p w:rsidR="000729E3" w:rsidRDefault="000729E3" w:rsidP="0066172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661727" w:rsidP="00661727">
            <w:pPr>
              <w:jc w:val="center"/>
            </w:pPr>
            <w:r>
              <w:t>21.5%</w:t>
            </w:r>
          </w:p>
          <w:p w:rsidR="00D94525" w:rsidRDefault="00D94525" w:rsidP="00661727">
            <w:pPr>
              <w:jc w:val="center"/>
              <w:rPr>
                <w:lang w:val="es-ES_tradnl"/>
              </w:rPr>
            </w:pPr>
          </w:p>
          <w:p w:rsidR="000729E3" w:rsidRDefault="00E34492" w:rsidP="00661727">
            <w:pPr>
              <w:jc w:val="center"/>
            </w:pPr>
            <w:r>
              <w:t>10.83%</w:t>
            </w:r>
          </w:p>
        </w:tc>
        <w:tc>
          <w:tcPr>
            <w:tcW w:w="3792" w:type="dxa"/>
          </w:tcPr>
          <w:p w:rsidR="008B0169" w:rsidRDefault="00661727">
            <w:r>
              <w:t>Online training session</w:t>
            </w:r>
          </w:p>
          <w:p w:rsidR="00D94525" w:rsidRPr="001B480C" w:rsidRDefault="00D94525" w:rsidP="00E34492">
            <w:pPr>
              <w:rPr>
                <w:lang w:val="en-US"/>
              </w:rPr>
            </w:pPr>
          </w:p>
          <w:p w:rsidR="00E34492" w:rsidRDefault="00E34492" w:rsidP="00E34492">
            <w:r>
              <w:t>Execution of the M1 Training programme on Educational Technology: Data protection and privacy in the digital environment. No. of hours: 10</w:t>
            </w:r>
          </w:p>
          <w:p w:rsidR="00E34492" w:rsidRDefault="00E34492" w:rsidP="00E34492">
            <w:r>
              <w:t>Available for teaching and research staff</w:t>
            </w:r>
          </w:p>
          <w:p w:rsidR="000729E3" w:rsidRDefault="000729E3" w:rsidP="006E1132">
            <w:pPr>
              <w:rPr>
                <w:lang w:val="es-ES_tradnl"/>
              </w:rPr>
            </w:pPr>
          </w:p>
        </w:tc>
      </w:tr>
      <w:tr w:rsidR="008B0169" w:rsidTr="008B0169">
        <w:tc>
          <w:tcPr>
            <w:tcW w:w="2243" w:type="dxa"/>
          </w:tcPr>
          <w:p w:rsidR="00661727" w:rsidRDefault="00661727">
            <w:pPr>
              <w:rPr>
                <w:lang w:val="es-ES_tradnl"/>
              </w:rPr>
            </w:pPr>
          </w:p>
          <w:p w:rsidR="008B0169" w:rsidRDefault="000729E3">
            <w:r>
              <w:t>March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D94525" w:rsidP="00A56DDD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B0169" w:rsidRDefault="00EC1082" w:rsidP="000729E3">
            <w:pPr>
              <w:jc w:val="center"/>
            </w:pPr>
            <w:r>
              <w:t>4.62%</w:t>
            </w:r>
          </w:p>
        </w:tc>
        <w:tc>
          <w:tcPr>
            <w:tcW w:w="3792" w:type="dxa"/>
          </w:tcPr>
          <w:p w:rsidR="006E1132" w:rsidRDefault="006E1132" w:rsidP="006E1132">
            <w:r>
              <w:t>Execution of the M1 Training programme on Educational Technology: Data protection and privacy in the digital environment. No. of hours: 10</w:t>
            </w:r>
          </w:p>
          <w:p w:rsidR="006E1132" w:rsidRDefault="006E1132" w:rsidP="006E1132">
            <w:r>
              <w:t>Available for teaching and research staff</w:t>
            </w:r>
          </w:p>
        </w:tc>
      </w:tr>
      <w:tr w:rsidR="00852AD1" w:rsidTr="008B0169">
        <w:tc>
          <w:tcPr>
            <w:tcW w:w="2243" w:type="dxa"/>
          </w:tcPr>
          <w:p w:rsidR="00852AD1" w:rsidRDefault="000729E3">
            <w:r>
              <w:t>March 2023</w:t>
            </w:r>
          </w:p>
          <w:p w:rsidR="00852AD1" w:rsidRDefault="00852AD1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52AD1" w:rsidRDefault="00D94525" w:rsidP="00A56DDD">
            <w:pPr>
              <w:jc w:val="center"/>
            </w:pPr>
            <w:r>
              <w:t>10%</w:t>
            </w:r>
          </w:p>
          <w:p w:rsidR="00852AD1" w:rsidRDefault="00852AD1" w:rsidP="00A56DDD">
            <w:pPr>
              <w:jc w:val="center"/>
              <w:rPr>
                <w:lang w:val="es-ES_tradnl"/>
              </w:rPr>
            </w:pPr>
          </w:p>
          <w:p w:rsidR="00852AD1" w:rsidRDefault="00852AD1" w:rsidP="00852AD1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852AD1" w:rsidRDefault="000729E3" w:rsidP="000729E3">
            <w:pPr>
              <w:jc w:val="center"/>
            </w:pPr>
            <w:r>
              <w:t>3.04%</w:t>
            </w:r>
          </w:p>
        </w:tc>
        <w:tc>
          <w:tcPr>
            <w:tcW w:w="3792" w:type="dxa"/>
          </w:tcPr>
          <w:p w:rsidR="006E1132" w:rsidRDefault="006E1132" w:rsidP="006E1132">
            <w:r>
              <w:t>Execution of the M1 Training programme on Educational Technology: Data protection and privacy in the digital environment. No. of hours: 10</w:t>
            </w:r>
          </w:p>
          <w:p w:rsidR="00852AD1" w:rsidRDefault="006E1132" w:rsidP="006E1132">
            <w:r>
              <w:t>Available for teaching and research staff</w:t>
            </w:r>
          </w:p>
        </w:tc>
      </w:tr>
      <w:tr w:rsidR="00710F70" w:rsidTr="008B0169">
        <w:tc>
          <w:tcPr>
            <w:tcW w:w="2243" w:type="dxa"/>
          </w:tcPr>
          <w:p w:rsidR="00710F70" w:rsidRDefault="00710F70">
            <w:r>
              <w:t>March 2024</w:t>
            </w:r>
          </w:p>
        </w:tc>
        <w:tc>
          <w:tcPr>
            <w:tcW w:w="1585" w:type="dxa"/>
          </w:tcPr>
          <w:p w:rsidR="00710F70" w:rsidRDefault="00710F70" w:rsidP="00A56DDD">
            <w:pPr>
              <w:jc w:val="center"/>
            </w:pPr>
            <w:r>
              <w:t xml:space="preserve">10% </w:t>
            </w:r>
          </w:p>
        </w:tc>
        <w:tc>
          <w:tcPr>
            <w:tcW w:w="1843" w:type="dxa"/>
          </w:tcPr>
          <w:p w:rsidR="00710F70" w:rsidRDefault="00710F70" w:rsidP="000729E3">
            <w:pPr>
              <w:jc w:val="center"/>
            </w:pPr>
            <w:r>
              <w:t xml:space="preserve">5.02% </w:t>
            </w:r>
          </w:p>
        </w:tc>
        <w:tc>
          <w:tcPr>
            <w:tcW w:w="3792" w:type="dxa"/>
          </w:tcPr>
          <w:p w:rsidR="00710F70" w:rsidRDefault="00710F70" w:rsidP="00710F70">
            <w:r>
              <w:t xml:space="preserve">Execution of the M1 Training programme on Educational Technology: Data protection and </w:t>
            </w:r>
            <w:r>
              <w:lastRenderedPageBreak/>
              <w:t>privacy in the digital environment. No. of hours: 10</w:t>
            </w:r>
          </w:p>
          <w:p w:rsidR="00710F70" w:rsidRDefault="00710F70" w:rsidP="00710F70">
            <w:r>
              <w:t>Available for teaching and research staff</w:t>
            </w:r>
          </w:p>
        </w:tc>
      </w:tr>
    </w:tbl>
    <w:p w:rsidR="006B11BC" w:rsidRPr="00710F70" w:rsidRDefault="006B11BC">
      <w:pPr>
        <w:rPr>
          <w:lang w:val="en-US"/>
        </w:rPr>
      </w:pPr>
    </w:p>
    <w:sectPr w:rsidR="006B11BC" w:rsidRPr="00710F70" w:rsidSect="003537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B0" w:rsidRDefault="005650B0" w:rsidP="006B11BC">
      <w:pPr>
        <w:spacing w:after="0" w:line="240" w:lineRule="auto"/>
      </w:pPr>
      <w:r>
        <w:separator/>
      </w:r>
    </w:p>
  </w:endnote>
  <w:endnote w:type="continuationSeparator" w:id="0">
    <w:p w:rsidR="005650B0" w:rsidRDefault="005650B0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BC362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F7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B3F54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0F7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B0" w:rsidRDefault="005650B0" w:rsidP="006B11BC">
      <w:pPr>
        <w:spacing w:after="0" w:line="240" w:lineRule="auto"/>
      </w:pPr>
      <w:r>
        <w:separator/>
      </w:r>
    </w:p>
  </w:footnote>
  <w:footnote w:type="continuationSeparator" w:id="0">
    <w:p w:rsidR="005650B0" w:rsidRDefault="005650B0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Pr="003241EE" w:rsidRDefault="00A56DDD">
          <w:pPr>
            <w:pStyle w:val="Encabezado"/>
          </w:pPr>
        </w:p>
        <w:p w:rsidR="007D709F" w:rsidRDefault="00401BB2" w:rsidP="00513B37">
          <w:r>
            <w:t>1i. Percentage of attendees to training on data protection</w:t>
          </w:r>
        </w:p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729E3"/>
    <w:rsid w:val="00096C05"/>
    <w:rsid w:val="00106004"/>
    <w:rsid w:val="001100F1"/>
    <w:rsid w:val="00127536"/>
    <w:rsid w:val="00145522"/>
    <w:rsid w:val="001773C8"/>
    <w:rsid w:val="001B480C"/>
    <w:rsid w:val="00246B87"/>
    <w:rsid w:val="00261D65"/>
    <w:rsid w:val="00301F64"/>
    <w:rsid w:val="00313E27"/>
    <w:rsid w:val="003241EE"/>
    <w:rsid w:val="0033142F"/>
    <w:rsid w:val="003501F4"/>
    <w:rsid w:val="00353774"/>
    <w:rsid w:val="00367CA0"/>
    <w:rsid w:val="00401BB2"/>
    <w:rsid w:val="00424978"/>
    <w:rsid w:val="004874AF"/>
    <w:rsid w:val="00490FF1"/>
    <w:rsid w:val="00491C0F"/>
    <w:rsid w:val="00501EC7"/>
    <w:rsid w:val="00504778"/>
    <w:rsid w:val="00513B37"/>
    <w:rsid w:val="005650B0"/>
    <w:rsid w:val="005A2B9E"/>
    <w:rsid w:val="006473BD"/>
    <w:rsid w:val="00657EA4"/>
    <w:rsid w:val="00661727"/>
    <w:rsid w:val="006714C7"/>
    <w:rsid w:val="006B11BC"/>
    <w:rsid w:val="006E1132"/>
    <w:rsid w:val="00710F70"/>
    <w:rsid w:val="0072507C"/>
    <w:rsid w:val="0073426F"/>
    <w:rsid w:val="007378C0"/>
    <w:rsid w:val="00741964"/>
    <w:rsid w:val="007466DC"/>
    <w:rsid w:val="007633DB"/>
    <w:rsid w:val="007D709F"/>
    <w:rsid w:val="007F4FDF"/>
    <w:rsid w:val="00852AD1"/>
    <w:rsid w:val="008B0169"/>
    <w:rsid w:val="00931262"/>
    <w:rsid w:val="009B3F54"/>
    <w:rsid w:val="009B6BA4"/>
    <w:rsid w:val="009F0EED"/>
    <w:rsid w:val="00A24F21"/>
    <w:rsid w:val="00A56DDD"/>
    <w:rsid w:val="00A7704A"/>
    <w:rsid w:val="00AA35A5"/>
    <w:rsid w:val="00AC086D"/>
    <w:rsid w:val="00AC7AB3"/>
    <w:rsid w:val="00B80CE1"/>
    <w:rsid w:val="00BC3627"/>
    <w:rsid w:val="00C41F1D"/>
    <w:rsid w:val="00D334A9"/>
    <w:rsid w:val="00D704CF"/>
    <w:rsid w:val="00D94525"/>
    <w:rsid w:val="00DB54A0"/>
    <w:rsid w:val="00E34492"/>
    <w:rsid w:val="00E37B55"/>
    <w:rsid w:val="00EC1082"/>
    <w:rsid w:val="00EC60A8"/>
    <w:rsid w:val="00EF580F"/>
    <w:rsid w:val="00F47820"/>
    <w:rsid w:val="00F84489"/>
    <w:rsid w:val="00FE4A6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29E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29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2024-03-28T09:58:00Z</dcterms:created>
  <dcterms:modified xsi:type="dcterms:W3CDTF">2025-01-09T10:51:00Z</dcterms:modified>
</cp:coreProperties>
</file>