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8A3BB9" w:rsidRDefault="007D709F">
            <w:pPr>
              <w:rPr>
                <w:b/>
                <w:lang w:val="en-US"/>
              </w:rPr>
            </w:pPr>
          </w:p>
          <w:p w:rsidR="005558C0" w:rsidRPr="005558C0" w:rsidRDefault="005558C0">
            <w:r>
              <w:t xml:space="preserve">Head of the Department of Teaching and Research Staff 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8A3BB9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5558C0">
            <w:r>
              <w:t>December 2019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8A3BB9" w:rsidRDefault="00A56DDD">
            <w:pPr>
              <w:rPr>
                <w:b/>
                <w:lang w:val="en-US"/>
              </w:rPr>
            </w:pPr>
          </w:p>
          <w:p w:rsidR="007D709F" w:rsidRPr="006B11BC" w:rsidRDefault="00883ABB" w:rsidP="00CC37E1">
            <w:pPr>
              <w:rPr>
                <w:b/>
              </w:rPr>
            </w:pPr>
            <w:r>
              <w:t>ACT 12 Ensure research staff recruitment regulation takes into account personal circumstances for extended leaves of absence</w:t>
            </w:r>
          </w:p>
        </w:tc>
      </w:tr>
    </w:tbl>
    <w:p w:rsidR="006B11BC" w:rsidRPr="008A3BB9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8A3BB9" w:rsidRDefault="006B11BC">
            <w:pPr>
              <w:rPr>
                <w:b/>
                <w:lang w:val="en-US"/>
              </w:rPr>
            </w:pPr>
          </w:p>
          <w:p w:rsidR="006B11BC" w:rsidRPr="008A3BB9" w:rsidRDefault="006B11BC">
            <w:pPr>
              <w:rPr>
                <w:b/>
                <w:lang w:val="en-US"/>
              </w:rPr>
            </w:pPr>
          </w:p>
          <w:p w:rsidR="006B11BC" w:rsidRPr="005558C0" w:rsidRDefault="005558C0">
            <w:r>
              <w:t xml:space="preserve">Consult the Department of Teaching and Research Staff </w:t>
            </w:r>
          </w:p>
          <w:p w:rsidR="006B11BC" w:rsidRPr="008A3BB9" w:rsidRDefault="006B11BC">
            <w:pPr>
              <w:rPr>
                <w:b/>
                <w:lang w:val="en-US"/>
              </w:rPr>
            </w:pPr>
          </w:p>
          <w:p w:rsidR="006B11BC" w:rsidRPr="008A3BB9" w:rsidRDefault="006B11BC">
            <w:pPr>
              <w:rPr>
                <w:b/>
                <w:lang w:val="en-US"/>
              </w:rPr>
            </w:pPr>
          </w:p>
        </w:tc>
      </w:tr>
    </w:tbl>
    <w:p w:rsidR="006B11BC" w:rsidRPr="008A3BB9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5558C0" w:rsidRDefault="005558C0">
            <w:pPr>
              <w:rPr>
                <w:b/>
                <w:lang w:val="es-ES_tradnl"/>
              </w:rPr>
            </w:pPr>
          </w:p>
          <w:p w:rsidR="005558C0" w:rsidRPr="005558C0" w:rsidRDefault="000A5C0F">
            <w:r>
              <w:t>Numerical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5558C0" w:rsidRDefault="005558C0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883ABB">
            <w:r>
              <w:t>December 2019</w:t>
            </w:r>
          </w:p>
        </w:tc>
        <w:tc>
          <w:tcPr>
            <w:tcW w:w="1585" w:type="dxa"/>
          </w:tcPr>
          <w:p w:rsidR="008B0169" w:rsidRDefault="008B0169" w:rsidP="00A56DDD">
            <w:pPr>
              <w:jc w:val="center"/>
              <w:rPr>
                <w:lang w:val="es-ES_tradnl"/>
              </w:rPr>
            </w:pPr>
          </w:p>
          <w:p w:rsidR="00A56DDD" w:rsidRDefault="00630EC3" w:rsidP="00513B37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:rsidR="008B0169" w:rsidRDefault="008B0169">
            <w:pPr>
              <w:rPr>
                <w:lang w:val="es-ES_tradnl"/>
              </w:rPr>
            </w:pPr>
          </w:p>
          <w:p w:rsidR="00630EC3" w:rsidRDefault="00630EC3" w:rsidP="00630EC3">
            <w:pPr>
              <w:jc w:val="center"/>
            </w:pPr>
            <w:r>
              <w:t>145</w:t>
            </w:r>
          </w:p>
        </w:tc>
        <w:tc>
          <w:tcPr>
            <w:tcW w:w="3792" w:type="dxa"/>
          </w:tcPr>
          <w:p w:rsidR="00630EC3" w:rsidRDefault="00630EC3">
            <w:r>
              <w:t xml:space="preserve">Non-work-related accidents: 5 </w:t>
            </w:r>
          </w:p>
          <w:p w:rsidR="00630EC3" w:rsidRDefault="00630EC3">
            <w:r>
              <w:t xml:space="preserve">Work-related accidents: 3 </w:t>
            </w:r>
          </w:p>
          <w:p w:rsidR="00630EC3" w:rsidRDefault="00630EC3">
            <w:r>
              <w:t xml:space="preserve">Common illness: 103 maternity/paternity 33 </w:t>
            </w:r>
          </w:p>
          <w:p w:rsidR="008B0169" w:rsidRDefault="00630EC3">
            <w:r>
              <w:t>Risky pregnancy: 1</w:t>
            </w:r>
          </w:p>
        </w:tc>
      </w:tr>
      <w:tr w:rsidR="008B0169" w:rsidTr="008B0169">
        <w:tc>
          <w:tcPr>
            <w:tcW w:w="2243" w:type="dxa"/>
          </w:tcPr>
          <w:p w:rsidR="00523719" w:rsidRPr="008A3BB9" w:rsidRDefault="00523719">
            <w:pPr>
              <w:rPr>
                <w:lang w:val="en-US"/>
              </w:rPr>
            </w:pPr>
          </w:p>
          <w:p w:rsidR="008B0169" w:rsidRDefault="00883ABB">
            <w:r>
              <w:t>December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630EC3" w:rsidP="00A56DDD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:rsidR="008B0169" w:rsidRDefault="00630EC3" w:rsidP="00630EC3">
            <w:pPr>
              <w:jc w:val="center"/>
            </w:pPr>
            <w:r>
              <w:t>221</w:t>
            </w:r>
          </w:p>
        </w:tc>
        <w:tc>
          <w:tcPr>
            <w:tcW w:w="3792" w:type="dxa"/>
          </w:tcPr>
          <w:p w:rsidR="00630EC3" w:rsidRDefault="00630EC3">
            <w:r>
              <w:t xml:space="preserve">Non-work-related accidents: 8 </w:t>
            </w:r>
          </w:p>
          <w:p w:rsidR="00630EC3" w:rsidRDefault="00630EC3">
            <w:r>
              <w:t xml:space="preserve">Work-related accidents: 69 </w:t>
            </w:r>
          </w:p>
          <w:p w:rsidR="00630EC3" w:rsidRDefault="00630EC3">
            <w:r>
              <w:t xml:space="preserve">Common illness: 98 </w:t>
            </w:r>
          </w:p>
          <w:p w:rsidR="00630EC3" w:rsidRDefault="00630EC3">
            <w:r>
              <w:t xml:space="preserve">Lactation: 7 </w:t>
            </w:r>
          </w:p>
          <w:p w:rsidR="00630EC3" w:rsidRDefault="00630EC3">
            <w:r>
              <w:t xml:space="preserve">Maternity/paternity: 38 </w:t>
            </w:r>
          </w:p>
          <w:p w:rsidR="008B0169" w:rsidRDefault="00630EC3">
            <w:r>
              <w:t>Risky pregnancy: 1</w:t>
            </w:r>
          </w:p>
        </w:tc>
      </w:tr>
      <w:tr w:rsidR="008B0169" w:rsidTr="008B0169">
        <w:tc>
          <w:tcPr>
            <w:tcW w:w="2243" w:type="dxa"/>
          </w:tcPr>
          <w:p w:rsidR="008B0169" w:rsidRDefault="00883ABB">
            <w:r>
              <w:t>December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AB0035" w:rsidP="00A56DDD">
            <w:pPr>
              <w:jc w:val="center"/>
            </w:pPr>
            <w:r>
              <w:t>250</w:t>
            </w:r>
          </w:p>
        </w:tc>
        <w:tc>
          <w:tcPr>
            <w:tcW w:w="1843" w:type="dxa"/>
          </w:tcPr>
          <w:p w:rsidR="008B0169" w:rsidRDefault="00AB0035" w:rsidP="00AB0035">
            <w:pPr>
              <w:jc w:val="center"/>
            </w:pPr>
            <w:r>
              <w:t>392</w:t>
            </w:r>
          </w:p>
        </w:tc>
        <w:tc>
          <w:tcPr>
            <w:tcW w:w="3792" w:type="dxa"/>
          </w:tcPr>
          <w:p w:rsidR="00AB0035" w:rsidRDefault="00AB0035" w:rsidP="00AB0035">
            <w:r>
              <w:t>Non-work-related accidents: 4</w:t>
            </w:r>
          </w:p>
          <w:p w:rsidR="00AB0035" w:rsidRDefault="00AB0035" w:rsidP="00AB0035">
            <w:r>
              <w:t xml:space="preserve">Work-related accidents: 36 </w:t>
            </w:r>
          </w:p>
          <w:p w:rsidR="00AB0035" w:rsidRDefault="00AB0035" w:rsidP="00AB0035">
            <w:r>
              <w:t>Common illness: 270</w:t>
            </w:r>
          </w:p>
          <w:p w:rsidR="00AB0035" w:rsidRDefault="00AB0035" w:rsidP="00AB0035">
            <w:r>
              <w:t>Lactation: 14</w:t>
            </w:r>
          </w:p>
          <w:p w:rsidR="00AB0035" w:rsidRDefault="00AB0035" w:rsidP="00AB0035">
            <w:r>
              <w:t xml:space="preserve">Maternity/paternity: 68 </w:t>
            </w:r>
          </w:p>
          <w:p w:rsidR="007C7F21" w:rsidRDefault="007C7F21" w:rsidP="007C7F21">
            <w:r>
              <w:t>Risk during pregnancy: 0</w:t>
            </w:r>
          </w:p>
          <w:p w:rsidR="008B0169" w:rsidRDefault="008B0169" w:rsidP="00AB0035">
            <w:pPr>
              <w:rPr>
                <w:lang w:val="es-ES_tradnl"/>
              </w:rPr>
            </w:pPr>
          </w:p>
        </w:tc>
      </w:tr>
      <w:tr w:rsidR="00630EC3" w:rsidTr="008B0169">
        <w:tc>
          <w:tcPr>
            <w:tcW w:w="2243" w:type="dxa"/>
          </w:tcPr>
          <w:p w:rsidR="00630EC3" w:rsidRDefault="00630EC3">
            <w:pPr>
              <w:rPr>
                <w:lang w:val="es-ES_tradnl"/>
              </w:rPr>
            </w:pPr>
          </w:p>
          <w:p w:rsidR="00630EC3" w:rsidRDefault="00630EC3">
            <w:r>
              <w:t>December 2022</w:t>
            </w:r>
          </w:p>
        </w:tc>
        <w:tc>
          <w:tcPr>
            <w:tcW w:w="1585" w:type="dxa"/>
          </w:tcPr>
          <w:p w:rsidR="00630EC3" w:rsidRDefault="00AB0035" w:rsidP="00A56DDD">
            <w:pPr>
              <w:jc w:val="center"/>
            </w:pPr>
            <w:r>
              <w:t>300</w:t>
            </w:r>
          </w:p>
        </w:tc>
        <w:tc>
          <w:tcPr>
            <w:tcW w:w="1843" w:type="dxa"/>
          </w:tcPr>
          <w:p w:rsidR="00630EC3" w:rsidRDefault="007C7F21" w:rsidP="007C7F21">
            <w:pPr>
              <w:jc w:val="center"/>
            </w:pPr>
            <w:r>
              <w:t>561</w:t>
            </w:r>
          </w:p>
        </w:tc>
        <w:tc>
          <w:tcPr>
            <w:tcW w:w="3792" w:type="dxa"/>
          </w:tcPr>
          <w:p w:rsidR="00AB0035" w:rsidRDefault="00AB0035" w:rsidP="00AB0035">
            <w:r>
              <w:t>Non-work-related accidents: 10</w:t>
            </w:r>
          </w:p>
          <w:p w:rsidR="00AB0035" w:rsidRDefault="00AB0035" w:rsidP="00AB0035">
            <w:r>
              <w:t>Work-related accidents: 8</w:t>
            </w:r>
          </w:p>
          <w:p w:rsidR="00AB0035" w:rsidRDefault="00AB0035" w:rsidP="00AB0035">
            <w:r>
              <w:t>Common illness: 446</w:t>
            </w:r>
          </w:p>
          <w:p w:rsidR="00AB0035" w:rsidRDefault="00AB0035" w:rsidP="00AB0035">
            <w:r>
              <w:t>Lactation: 23</w:t>
            </w:r>
          </w:p>
          <w:p w:rsidR="00AB0035" w:rsidRDefault="00AB0035" w:rsidP="00AB0035">
            <w:r>
              <w:t>Maternity/paternity: 74</w:t>
            </w:r>
          </w:p>
          <w:p w:rsidR="007C7F21" w:rsidRDefault="007C7F21" w:rsidP="007C7F21">
            <w:r>
              <w:t>Risk during pregnancy: 0</w:t>
            </w:r>
          </w:p>
          <w:p w:rsidR="00630EC3" w:rsidRDefault="00630EC3" w:rsidP="00AB0035">
            <w:pPr>
              <w:rPr>
                <w:lang w:val="es-ES_tradnl"/>
              </w:rPr>
            </w:pPr>
          </w:p>
          <w:p w:rsidR="007C7F21" w:rsidRDefault="007C7F21" w:rsidP="00AB0035">
            <w:pPr>
              <w:rPr>
                <w:lang w:val="es-ES_tradnl"/>
              </w:rPr>
            </w:pPr>
          </w:p>
        </w:tc>
      </w:tr>
      <w:tr w:rsidR="00630EC3" w:rsidTr="008B0169">
        <w:tc>
          <w:tcPr>
            <w:tcW w:w="2243" w:type="dxa"/>
          </w:tcPr>
          <w:p w:rsidR="00630EC3" w:rsidRDefault="00630EC3">
            <w:pPr>
              <w:rPr>
                <w:lang w:val="es-ES_tradnl"/>
              </w:rPr>
            </w:pPr>
          </w:p>
          <w:p w:rsidR="00630EC3" w:rsidRDefault="00630EC3">
            <w:r>
              <w:t xml:space="preserve">December 2023 </w:t>
            </w:r>
          </w:p>
        </w:tc>
        <w:tc>
          <w:tcPr>
            <w:tcW w:w="1585" w:type="dxa"/>
          </w:tcPr>
          <w:p w:rsidR="00630EC3" w:rsidRDefault="007C7F21" w:rsidP="00A56DDD">
            <w:pPr>
              <w:jc w:val="center"/>
            </w:pPr>
            <w:r>
              <w:t>400</w:t>
            </w:r>
          </w:p>
        </w:tc>
        <w:tc>
          <w:tcPr>
            <w:tcW w:w="1843" w:type="dxa"/>
          </w:tcPr>
          <w:p w:rsidR="00630EC3" w:rsidRDefault="007C7F21" w:rsidP="007C7F21">
            <w:pPr>
              <w:jc w:val="center"/>
            </w:pPr>
            <w:r>
              <w:t>395</w:t>
            </w:r>
          </w:p>
        </w:tc>
        <w:tc>
          <w:tcPr>
            <w:tcW w:w="3792" w:type="dxa"/>
          </w:tcPr>
          <w:p w:rsidR="00AB0035" w:rsidRDefault="007C7F21" w:rsidP="00AB0035">
            <w:r>
              <w:t>Non-work-related accidents: 10</w:t>
            </w:r>
          </w:p>
          <w:p w:rsidR="00AB0035" w:rsidRDefault="007C7F21" w:rsidP="00AB0035">
            <w:r>
              <w:t>Work-related accidents: 12</w:t>
            </w:r>
          </w:p>
          <w:p w:rsidR="00AB0035" w:rsidRDefault="007C7F21" w:rsidP="00AB0035">
            <w:r>
              <w:t>Common illness: 267</w:t>
            </w:r>
          </w:p>
          <w:p w:rsidR="00AB0035" w:rsidRDefault="007C7F21" w:rsidP="00AB0035">
            <w:r>
              <w:t>Lactation: 32</w:t>
            </w:r>
          </w:p>
          <w:p w:rsidR="00AB0035" w:rsidRDefault="007C7F21" w:rsidP="00AB0035">
            <w:r>
              <w:t>Maternity/paternity: 72</w:t>
            </w:r>
          </w:p>
          <w:p w:rsidR="007C7F21" w:rsidRDefault="007C7F21" w:rsidP="00AB0035">
            <w:r>
              <w:t>Risk during pregnancy: 2</w:t>
            </w:r>
          </w:p>
          <w:p w:rsidR="00630EC3" w:rsidRDefault="00630EC3" w:rsidP="00AB0035">
            <w:pPr>
              <w:rPr>
                <w:lang w:val="es-ES_tradnl"/>
              </w:rPr>
            </w:pPr>
          </w:p>
        </w:tc>
      </w:tr>
      <w:tr w:rsidR="008A3BB9" w:rsidTr="008B0169">
        <w:tc>
          <w:tcPr>
            <w:tcW w:w="2243" w:type="dxa"/>
          </w:tcPr>
          <w:p w:rsidR="008A3BB9" w:rsidRDefault="008A3BB9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December</w:t>
            </w:r>
            <w:proofErr w:type="spellEnd"/>
            <w:r>
              <w:rPr>
                <w:lang w:val="es-ES_tradnl"/>
              </w:rPr>
              <w:t xml:space="preserve"> 2024 </w:t>
            </w:r>
          </w:p>
        </w:tc>
        <w:tc>
          <w:tcPr>
            <w:tcW w:w="1585" w:type="dxa"/>
          </w:tcPr>
          <w:p w:rsidR="008A3BB9" w:rsidRDefault="00537622" w:rsidP="00A56DDD">
            <w:pPr>
              <w:jc w:val="center"/>
            </w:pPr>
            <w:r>
              <w:t>500</w:t>
            </w:r>
          </w:p>
        </w:tc>
        <w:tc>
          <w:tcPr>
            <w:tcW w:w="1843" w:type="dxa"/>
          </w:tcPr>
          <w:p w:rsidR="008A3BB9" w:rsidRDefault="00537622" w:rsidP="007C7F21">
            <w:pPr>
              <w:jc w:val="center"/>
            </w:pPr>
            <w:r>
              <w:t>528</w:t>
            </w:r>
          </w:p>
        </w:tc>
        <w:tc>
          <w:tcPr>
            <w:tcW w:w="3792" w:type="dxa"/>
          </w:tcPr>
          <w:p w:rsidR="00537622" w:rsidRDefault="00537622" w:rsidP="00537622">
            <w:r>
              <w:t>Non-work-related accidents: 16</w:t>
            </w:r>
          </w:p>
          <w:p w:rsidR="00537622" w:rsidRDefault="00537622" w:rsidP="00537622">
            <w:r>
              <w:t>Work-related accidents: 8</w:t>
            </w:r>
          </w:p>
          <w:p w:rsidR="00537622" w:rsidRDefault="00537622" w:rsidP="00537622">
            <w:r>
              <w:t>Common illness: 471</w:t>
            </w:r>
          </w:p>
          <w:p w:rsidR="00537622" w:rsidRDefault="00537622" w:rsidP="00537622">
            <w:r>
              <w:t>Lactation: 13</w:t>
            </w:r>
          </w:p>
          <w:p w:rsidR="00537622" w:rsidRDefault="00537622" w:rsidP="00537622">
            <w:r>
              <w:t>Maternity/paternity: 20</w:t>
            </w:r>
          </w:p>
          <w:p w:rsidR="00537622" w:rsidRDefault="00537622" w:rsidP="00537622">
            <w:r>
              <w:t>Risk during pregnancy: 0</w:t>
            </w:r>
          </w:p>
          <w:p w:rsidR="008A3BB9" w:rsidRDefault="008A3BB9" w:rsidP="00AB0035"/>
        </w:tc>
      </w:tr>
    </w:tbl>
    <w:p w:rsidR="006B11BC" w:rsidRPr="00537622" w:rsidRDefault="006B11BC">
      <w:pPr>
        <w:rPr>
          <w:lang w:val="en-US"/>
        </w:rPr>
      </w:pPr>
    </w:p>
    <w:sectPr w:rsidR="006B11BC" w:rsidRPr="00537622" w:rsidSect="0035377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324" w:rsidRDefault="00464324" w:rsidP="006B11BC">
      <w:pPr>
        <w:spacing w:after="0" w:line="240" w:lineRule="auto"/>
      </w:pPr>
      <w:r>
        <w:separator/>
      </w:r>
    </w:p>
  </w:endnote>
  <w:endnote w:type="continuationSeparator" w:id="0">
    <w:p w:rsidR="00464324" w:rsidRDefault="00464324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347F48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762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956DF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76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324" w:rsidRDefault="00464324" w:rsidP="006B11BC">
      <w:pPr>
        <w:spacing w:after="0" w:line="240" w:lineRule="auto"/>
      </w:pPr>
      <w:r>
        <w:separator/>
      </w:r>
    </w:p>
  </w:footnote>
  <w:footnote w:type="continuationSeparator" w:id="0">
    <w:p w:rsidR="00464324" w:rsidRDefault="00464324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A56DDD" w:rsidRDefault="00A56DDD">
          <w:pPr>
            <w:pStyle w:val="Encabezado"/>
            <w:rPr>
              <w:b/>
            </w:rPr>
          </w:pPr>
        </w:p>
        <w:p w:rsidR="005558C0" w:rsidRPr="005558C0" w:rsidRDefault="000A5C0F">
          <w:pPr>
            <w:pStyle w:val="Encabezado"/>
          </w:pPr>
          <w:r>
            <w:t>1i. Extended leaves of absence and their causes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A5C0F"/>
    <w:rsid w:val="001100F1"/>
    <w:rsid w:val="001773C8"/>
    <w:rsid w:val="00246B87"/>
    <w:rsid w:val="00301F64"/>
    <w:rsid w:val="00313E27"/>
    <w:rsid w:val="00324A77"/>
    <w:rsid w:val="00347F48"/>
    <w:rsid w:val="003501F4"/>
    <w:rsid w:val="00353774"/>
    <w:rsid w:val="00367CA0"/>
    <w:rsid w:val="00424978"/>
    <w:rsid w:val="00464324"/>
    <w:rsid w:val="004874AF"/>
    <w:rsid w:val="00490FF1"/>
    <w:rsid w:val="00491C0F"/>
    <w:rsid w:val="00501EC7"/>
    <w:rsid w:val="00504778"/>
    <w:rsid w:val="00513B37"/>
    <w:rsid w:val="00523719"/>
    <w:rsid w:val="00537622"/>
    <w:rsid w:val="005558C0"/>
    <w:rsid w:val="005A2B9E"/>
    <w:rsid w:val="005A4A45"/>
    <w:rsid w:val="005B70A9"/>
    <w:rsid w:val="00630EC3"/>
    <w:rsid w:val="00657EA4"/>
    <w:rsid w:val="006714C7"/>
    <w:rsid w:val="006B11BC"/>
    <w:rsid w:val="0073426F"/>
    <w:rsid w:val="007378C0"/>
    <w:rsid w:val="007466DC"/>
    <w:rsid w:val="007633DB"/>
    <w:rsid w:val="007C7F21"/>
    <w:rsid w:val="007D709F"/>
    <w:rsid w:val="007F4FDF"/>
    <w:rsid w:val="00883ABB"/>
    <w:rsid w:val="008956DF"/>
    <w:rsid w:val="008A3BB9"/>
    <w:rsid w:val="008B0169"/>
    <w:rsid w:val="00931262"/>
    <w:rsid w:val="009B6BA4"/>
    <w:rsid w:val="00A24F21"/>
    <w:rsid w:val="00A56DDD"/>
    <w:rsid w:val="00A64077"/>
    <w:rsid w:val="00AA35A5"/>
    <w:rsid w:val="00AB0035"/>
    <w:rsid w:val="00AC086D"/>
    <w:rsid w:val="00AC7AB3"/>
    <w:rsid w:val="00B30E8B"/>
    <w:rsid w:val="00B80CE1"/>
    <w:rsid w:val="00BF6BC7"/>
    <w:rsid w:val="00C41F1D"/>
    <w:rsid w:val="00CC37E1"/>
    <w:rsid w:val="00CE2A48"/>
    <w:rsid w:val="00D334A9"/>
    <w:rsid w:val="00D704CF"/>
    <w:rsid w:val="00DB54A0"/>
    <w:rsid w:val="00E37B55"/>
    <w:rsid w:val="00E50324"/>
    <w:rsid w:val="00EB04AA"/>
    <w:rsid w:val="00EC60A8"/>
    <w:rsid w:val="00EF4E8B"/>
    <w:rsid w:val="00EF580F"/>
    <w:rsid w:val="00F47820"/>
    <w:rsid w:val="00F640AD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2017-09-14T07:34:00Z</cp:lastPrinted>
  <dcterms:created xsi:type="dcterms:W3CDTF">2025-01-13T08:51:00Z</dcterms:created>
  <dcterms:modified xsi:type="dcterms:W3CDTF">2025-01-13T08:51:00Z</dcterms:modified>
</cp:coreProperties>
</file>